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9" w:rsidRPr="004239E9" w:rsidRDefault="004239E9" w:rsidP="004239E9">
      <w:pPr>
        <w:pBdr>
          <w:bottom w:val="single" w:sz="6" w:space="11" w:color="E7E7E7"/>
        </w:pBdr>
        <w:spacing w:after="150" w:line="240" w:lineRule="auto"/>
        <w:textAlignment w:val="baseline"/>
        <w:outlineLvl w:val="0"/>
        <w:rPr>
          <w:rFonts w:ascii="Rockwell" w:eastAsia="Times New Roman" w:hAnsi="Rockwell" w:cs="Times New Roman"/>
          <w:b/>
          <w:bCs/>
          <w:color w:val="C40000"/>
          <w:kern w:val="36"/>
          <w:sz w:val="48"/>
          <w:szCs w:val="48"/>
          <w:lang w:eastAsia="es-CL"/>
        </w:rPr>
      </w:pPr>
      <w:r w:rsidRPr="004239E9">
        <w:rPr>
          <w:rFonts w:ascii="Rockwell" w:eastAsia="Times New Roman" w:hAnsi="Rockwell" w:cs="Times New Roman"/>
          <w:b/>
          <w:bCs/>
          <w:color w:val="C40000"/>
          <w:kern w:val="36"/>
          <w:sz w:val="48"/>
          <w:szCs w:val="48"/>
          <w:lang w:eastAsia="es-CL"/>
        </w:rPr>
        <w:t>Reeditan “EL RIO” de Alfredo Gómez Morel, “un clásico de la pobreza” (para Neruda)</w:t>
      </w:r>
    </w:p>
    <w:p w:rsidR="004239E9" w:rsidRPr="004239E9" w:rsidRDefault="004239E9" w:rsidP="0042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4" w:history="1">
        <w:r w:rsidRPr="004239E9">
          <w:rPr>
            <w:rFonts w:ascii="Georgia" w:eastAsia="Times New Roman" w:hAnsi="Georgia" w:cs="Times New Roman"/>
            <w:color w:val="FFFFFF"/>
            <w:sz w:val="30"/>
            <w:lang w:eastAsia="es-CL"/>
          </w:rPr>
          <w:t>23</w:t>
        </w:r>
        <w:r w:rsidRPr="004239E9">
          <w:rPr>
            <w:rFonts w:ascii="Georgia" w:eastAsia="Times New Roman" w:hAnsi="Georgia" w:cs="Times New Roman"/>
            <w:b/>
            <w:bCs/>
            <w:caps/>
            <w:color w:val="FFFFFF"/>
            <w:sz w:val="12"/>
            <w:lang w:eastAsia="es-CL"/>
          </w:rPr>
          <w:t>JUL</w:t>
        </w:r>
      </w:hyperlink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Pobreza, violencia y horror real. Alfredo Gómez Morel pudo tocar la gloria con su novela “El río”, que en verdad es una autobiografía y que acaba de ser reeditada. </w:t>
      </w:r>
    </w:p>
    <w:p w:rsidR="004239E9" w:rsidRPr="004239E9" w:rsidRDefault="004239E9" w:rsidP="004239E9">
      <w:pPr>
        <w:spacing w:after="225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  <w:t> 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>
        <w:rPr>
          <w:rFonts w:ascii="Georgia" w:eastAsia="Times New Roman" w:hAnsi="Georgia" w:cs="Times New Roman"/>
          <w:noProof/>
          <w:color w:val="C40000"/>
          <w:sz w:val="21"/>
          <w:szCs w:val="21"/>
          <w:bdr w:val="none" w:sz="0" w:space="0" w:color="auto" w:frame="1"/>
          <w:lang w:eastAsia="es-CL"/>
        </w:rPr>
        <w:drawing>
          <wp:inline distT="0" distB="0" distL="0" distR="0">
            <wp:extent cx="3362325" cy="4733925"/>
            <wp:effectExtent l="19050" t="0" r="9525" b="0"/>
            <wp:docPr id="1" name="Imagen 1" descr="gomez-mor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mez-mor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Por</w:t>
      </w:r>
      <w:r w:rsidRPr="004239E9">
        <w:rPr>
          <w:rFonts w:ascii="Georgia" w:eastAsia="Times New Roman" w:hAnsi="Georgia" w:cs="Times New Roman"/>
          <w:color w:val="000000"/>
          <w:sz w:val="28"/>
          <w:lang w:eastAsia="es-CL"/>
        </w:rPr>
        <w:t> </w:t>
      </w:r>
      <w:hyperlink r:id="rId7" w:tgtFrame="_blank" w:history="1">
        <w:r w:rsidRPr="004239E9">
          <w:rPr>
            <w:rFonts w:ascii="Georgia" w:eastAsia="Times New Roman" w:hAnsi="Georgia" w:cs="Times New Roman"/>
            <w:color w:val="C40000"/>
            <w:sz w:val="29"/>
            <w:u w:val="single"/>
            <w:lang w:eastAsia="es-CL"/>
          </w:rPr>
          <w:t>J.C. Ramírez Figueroa</w:t>
        </w:r>
      </w:hyperlink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es-CL"/>
        </w:rPr>
        <w:t>“¡Es un clásico de la miseria!”, decía un entusiasmado Pablo Neruda a todo a aquel que quisiera escucharlo. Incluyendo a los editores de Gallimard</w:t>
      </w: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 xml:space="preserve">, esa mítica editorial francesa “dueña” de Proust, Camus y </w:t>
      </w: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lastRenderedPageBreak/>
        <w:t>Saint-Expéry. Era 1962 y el poeta estaba conmovido con la novela “El río” de Alfredo Gómez Morel (1917-1984).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Huérfano, lanza, pelusa del río Mapocho, amigo de prostitutas y traficantes, cronista y experto en sobrevivir en el lado más salvaje de Santiago, el escritor -en una de sus tantas temporadas en la cárcel- decidió tomar ese material y convertirlo en una narración autobiográfica.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Nada de ficcionar experiencias, quedar como héroe o achacarle responsabilidades a los papás, como se estila en el muy en boga género de la “autoficción”. Gomez Morel, escribía sobre él, sin filtro ni elegancia, con un tono distante,carcelario y a veces, de alto vuelo que llega a remover las entrañas del lector. La meta no era escribir “su versión” de los hechos, sino “la verdad”. A secas.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Él mismo reconocía que mientras lo escribía se sentía “un genio” y que, a pesar de no censurar nada, era la oportunidad “de llegar a la cumbra, a una vida de satisdacciones escabroso de su vida: dinero, mujeres, comodidad, notoriedad,todas aquellas cosas, en fin, que acarrea la gloria literaria”.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¿El resultado? Una novela brutal, excesiva, con más de 350 páginas, considerada por Alberto Fuguet “la más cruda expresión de aprendizaje moral jamás escrita en Chile” y que al momento de su muerte ya sumaba 16 ediciones, incluyendo la francesa.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La nueva edición que aparecerá las próximas semanas por la Editorial Tajamar viene a hacer justicia a una obra de proporciones míticas y que conecta con el realismo sucio de autores chilenos como Luis Rivano y Armando Méndez Carrasco, pero también funciona como recordatorio que en nuestro país la justicia y la piedad siguen siendo tareas pendientes.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>
        <w:rPr>
          <w:rFonts w:ascii="Georgia" w:eastAsia="Times New Roman" w:hAnsi="Georgia" w:cs="Times New Roman"/>
          <w:noProof/>
          <w:color w:val="C40000"/>
          <w:sz w:val="21"/>
          <w:szCs w:val="21"/>
          <w:bdr w:val="none" w:sz="0" w:space="0" w:color="auto" w:frame="1"/>
          <w:lang w:eastAsia="es-CL"/>
        </w:rPr>
        <w:lastRenderedPageBreak/>
        <w:drawing>
          <wp:inline distT="0" distB="0" distL="0" distR="0">
            <wp:extent cx="4238625" cy="6496050"/>
            <wp:effectExtent l="19050" t="0" r="9525" b="0"/>
            <wp:docPr id="2" name="Imagen 2" descr="unnam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El escritor-personaje está lejos de redimirse. Aunque en el núcleo mismo de la narración, está patente el deseo de conectar con los demás y experimentar el amor. Aunque tiene claro que haber vivido en el río Mapocho, no lo volvía una persona especial, habuendo tantos en esas mismas condiciones.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Mi caso nada tiene de extraordinario”, le escribe en la carta (real) a la directora del centro de investigaciones criminológicas de la U. de Chile que abre la novela. “Fue la mía una</w:t>
      </w:r>
      <w:r w:rsidRPr="004239E9"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  <w:br/>
      </w: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lastRenderedPageBreak/>
        <w:t>vida vulgar como tantas otras. Sólo creo que sea singular el habertenido valor para contarla. Y si en ella hubiese algo importante,creo que estaría en la lucha que libro conmigo mismo. A veces,con dolor, descubro que vuelvo a ser el mismo solitario inerme, el amargado de ayer, el destructor de otrora. Para mí lo importante</w:t>
      </w:r>
      <w:r w:rsidRPr="004239E9"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  <w:br/>
      </w: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está en que angustiosamente trato de salvarme, porque sé que todos los días estoy naufragando un poco”.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Y, en uno de los pocos momentos donde asume la voz plural de ese Chile “huacho” y dañado, reconoce: “De los hombres, nos importaban la distracción o ingenuidaddel rostro y la plenitud de su billetera; de las mujeres, los senos y la cartera, únicamente”,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En la interesante introducción a la nueva edición, a cargo de Alejandro Valenzuela Aldridge, se explica que este horror estaba cubierto de una ternura muy especial. “Porque si hubiera horror a secas, sin goce alguno, nopodría entonces haber humor, y la verdad es que El Río, aunque</w:t>
      </w:r>
      <w:r w:rsidRPr="004239E9"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  <w:br/>
      </w: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no lo parezca, tiene un sentido del humor único, tan brutaly oscuro como sólo puede serlo el humor en Latinoamérica”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“Me pregunta usted qué me movió a escribir, pero para contar cómo,por qué y para qué se escribió este libro, creo que debería escribir otro”.</w:t>
      </w:r>
    </w:p>
    <w:p w:rsidR="004239E9" w:rsidRPr="004239E9" w:rsidRDefault="004239E9" w:rsidP="004239E9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CL"/>
        </w:rPr>
      </w:pPr>
      <w:r w:rsidRPr="004239E9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s-CL"/>
        </w:rPr>
        <w:t>Lo perturbador es que el escritor-personaje dice que en un momento de redacción ardiente y sentida, empezó a llorar, mientras tecleaba su máquina de escribir. No entendía bien de donde salía este llanto, dice. Pero lo que para otros sería un momento de iluminación y conexión con la verdad de la ficción, para él era estar poesído por el demonio de la creación. Ese tormento que el escritor asociaba a la literatura lo perseguiría toda su vida, donde nunca pudo ni convertirse en esa estrella literaria que quería ser o encontrar la paz: murió en</w:t>
      </w:r>
      <w:r w:rsidRPr="004239E9">
        <w:rPr>
          <w:rFonts w:ascii="Georgia" w:eastAsia="Times New Roman" w:hAnsi="Georgia" w:cs="Times New Roman"/>
          <w:color w:val="000000"/>
          <w:sz w:val="28"/>
          <w:lang w:eastAsia="es-CL"/>
        </w:rPr>
        <w:t> </w:t>
      </w:r>
      <w:r w:rsidRPr="004239E9">
        <w:rPr>
          <w:rFonts w:ascii="Georgia" w:eastAsia="Times New Roman" w:hAnsi="Georgia" w:cs="Times New Roman"/>
          <w:b/>
          <w:bCs/>
          <w:color w:val="000000"/>
          <w:sz w:val="29"/>
          <w:lang w:eastAsia="es-CL"/>
        </w:rPr>
        <w:t>la pobreza, denostado entre la intelectualidad por haber apoyado a Pinochet (en verdad sólo quería una beca) y no haber logrado, esa redención que buscaba desde sus días de preso. [LL]</w:t>
      </w:r>
    </w:p>
    <w:p w:rsidR="00F35550" w:rsidRDefault="00F35550"/>
    <w:sectPr w:rsidR="00F35550" w:rsidSect="00F35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9E9"/>
    <w:rsid w:val="004239E9"/>
    <w:rsid w:val="00F3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50"/>
  </w:style>
  <w:style w:type="paragraph" w:styleId="Ttulo1">
    <w:name w:val="heading 1"/>
    <w:basedOn w:val="Normal"/>
    <w:link w:val="Ttulo1Car"/>
    <w:uiPriority w:val="9"/>
    <w:qFormat/>
    <w:rsid w:val="00423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9E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239E9"/>
    <w:rPr>
      <w:color w:val="0000FF"/>
      <w:u w:val="single"/>
    </w:rPr>
  </w:style>
  <w:style w:type="character" w:customStyle="1" w:styleId="day">
    <w:name w:val="day"/>
    <w:basedOn w:val="Fuentedeprrafopredeter"/>
    <w:rsid w:val="004239E9"/>
  </w:style>
  <w:style w:type="character" w:customStyle="1" w:styleId="month">
    <w:name w:val="month"/>
    <w:basedOn w:val="Fuentedeprrafopredeter"/>
    <w:rsid w:val="004239E9"/>
  </w:style>
  <w:style w:type="paragraph" w:styleId="NormalWeb">
    <w:name w:val="Normal (Web)"/>
    <w:basedOn w:val="Normal"/>
    <w:uiPriority w:val="99"/>
    <w:semiHidden/>
    <w:unhideWhenUsed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4239E9"/>
  </w:style>
  <w:style w:type="character" w:styleId="Textoennegrita">
    <w:name w:val="Strong"/>
    <w:basedOn w:val="Fuentedeprrafopredeter"/>
    <w:uiPriority w:val="22"/>
    <w:qFormat/>
    <w:rsid w:val="004239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alibrola.com/wp-content/uploads/2014/07/unname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jcramirez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luchalibrola.com/wp-content/uploads/2014/07/gomez-morel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uchalibrola.com/blog/2014/07/23/reeditan-el-rio-de-alfredo-gomez-morel-un-clasico-de-la-pobreza-para-neruda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4061</Characters>
  <Application>Microsoft Office Word</Application>
  <DocSecurity>0</DocSecurity>
  <Lines>33</Lines>
  <Paragraphs>9</Paragraphs>
  <ScaleCrop>false</ScaleCrop>
  <Company>PERIODISTA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MOLINA CAZORLA</dc:creator>
  <cp:lastModifiedBy>MARTA MOLINA CAZORLA</cp:lastModifiedBy>
  <cp:revision>1</cp:revision>
  <dcterms:created xsi:type="dcterms:W3CDTF">2014-07-29T19:41:00Z</dcterms:created>
  <dcterms:modified xsi:type="dcterms:W3CDTF">2014-07-29T19:41:00Z</dcterms:modified>
</cp:coreProperties>
</file>