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98A" w:rsidRDefault="0036198A"/>
    <w:p w:rsidR="0036198A" w:rsidRPr="0036198A" w:rsidRDefault="0036198A" w:rsidP="0036198A">
      <w:pPr>
        <w:spacing w:after="0" w:line="240" w:lineRule="auto"/>
        <w:rPr>
          <w:rFonts w:ascii="Times New Roman" w:eastAsia="Times New Roman" w:hAnsi="Times New Roman" w:cs="Times New Roman"/>
          <w:sz w:val="24"/>
          <w:szCs w:val="24"/>
          <w:lang w:eastAsia="es-CL"/>
        </w:rPr>
      </w:pPr>
      <w:proofErr w:type="gramStart"/>
      <w:r w:rsidRPr="0036198A">
        <w:rPr>
          <w:rFonts w:ascii="Cambria" w:eastAsia="Times New Roman" w:hAnsi="Cambria" w:cs="Times New Roman"/>
          <w:i/>
          <w:iCs/>
          <w:color w:val="000000"/>
          <w:sz w:val="24"/>
          <w:szCs w:val="24"/>
          <w:lang w:eastAsia="es-CL"/>
        </w:rPr>
        <w:t>miércoles</w:t>
      </w:r>
      <w:proofErr w:type="gramEnd"/>
      <w:r w:rsidRPr="0036198A">
        <w:rPr>
          <w:rFonts w:ascii="Cambria" w:eastAsia="Times New Roman" w:hAnsi="Cambria" w:cs="Times New Roman"/>
          <w:i/>
          <w:iCs/>
          <w:color w:val="000000"/>
          <w:sz w:val="24"/>
          <w:szCs w:val="24"/>
          <w:lang w:eastAsia="es-CL"/>
        </w:rPr>
        <w:t xml:space="preserve"> 11 de junio de 2014</w:t>
      </w:r>
    </w:p>
    <w:p w:rsidR="0036198A" w:rsidRPr="0036198A" w:rsidRDefault="0036198A" w:rsidP="0036198A">
      <w:pPr>
        <w:shd w:val="clear" w:color="auto" w:fill="FFFFFF"/>
        <w:spacing w:after="120" w:line="264" w:lineRule="atLeast"/>
        <w:textAlignment w:val="baseline"/>
        <w:outlineLvl w:val="0"/>
        <w:rPr>
          <w:rFonts w:ascii="Times New Roman" w:eastAsia="Times New Roman" w:hAnsi="Times New Roman" w:cs="Times New Roman"/>
          <w:b/>
          <w:bCs/>
          <w:color w:val="313131"/>
          <w:kern w:val="36"/>
          <w:sz w:val="54"/>
          <w:szCs w:val="54"/>
          <w:lang w:eastAsia="es-CL"/>
        </w:rPr>
      </w:pPr>
      <w:r w:rsidRPr="0036198A">
        <w:rPr>
          <w:rFonts w:ascii="Times New Roman" w:eastAsia="Times New Roman" w:hAnsi="Times New Roman" w:cs="Times New Roman"/>
          <w:b/>
          <w:bCs/>
          <w:color w:val="313131"/>
          <w:kern w:val="36"/>
          <w:sz w:val="54"/>
          <w:szCs w:val="54"/>
          <w:lang w:eastAsia="es-CL"/>
        </w:rPr>
        <w:t>La intensidad brasileña</w:t>
      </w:r>
    </w:p>
    <w:p w:rsidR="0036198A" w:rsidRPr="0036198A" w:rsidRDefault="0036198A" w:rsidP="0036198A">
      <w:pPr>
        <w:spacing w:after="0" w:line="240" w:lineRule="auto"/>
        <w:rPr>
          <w:rFonts w:ascii="inherit" w:eastAsia="Times New Roman" w:hAnsi="inherit" w:cs="Times New Roman"/>
          <w:color w:val="000000"/>
          <w:sz w:val="24"/>
          <w:szCs w:val="24"/>
          <w:lang w:eastAsia="es-CL"/>
        </w:rPr>
      </w:pPr>
      <w:r w:rsidRPr="0036198A">
        <w:rPr>
          <w:rFonts w:ascii="Cambria" w:eastAsia="Times New Roman" w:hAnsi="Cambria" w:cs="Times New Roman"/>
          <w:b/>
          <w:bCs/>
          <w:color w:val="333333"/>
          <w:sz w:val="24"/>
          <w:szCs w:val="24"/>
          <w:bdr w:val="none" w:sz="0" w:space="0" w:color="auto" w:frame="1"/>
          <w:shd w:val="clear" w:color="auto" w:fill="FFFFFF"/>
          <w:lang w:eastAsia="es-CL"/>
        </w:rPr>
        <w:br/>
      </w:r>
      <w:r>
        <w:rPr>
          <w:rFonts w:ascii="inherit" w:eastAsia="Times New Roman" w:hAnsi="inherit" w:cs="Times New Roman"/>
          <w:color w:val="000000"/>
          <w:sz w:val="24"/>
          <w:szCs w:val="24"/>
          <w:lang w:eastAsia="es-CL"/>
        </w:rPr>
        <w:t>Diego Zúñiga</w:t>
      </w:r>
    </w:p>
    <w:tbl>
      <w:tblPr>
        <w:tblW w:w="0" w:type="dxa"/>
        <w:tblCellSpacing w:w="0" w:type="dxa"/>
        <w:tblCellMar>
          <w:left w:w="0" w:type="dxa"/>
          <w:right w:w="0" w:type="dxa"/>
        </w:tblCellMar>
        <w:tblLook w:val="04A0"/>
      </w:tblPr>
      <w:tblGrid>
        <w:gridCol w:w="18"/>
        <w:gridCol w:w="18"/>
        <w:gridCol w:w="18"/>
      </w:tblGrid>
      <w:tr w:rsidR="0036198A" w:rsidRPr="0036198A" w:rsidTr="0036198A">
        <w:trPr>
          <w:tblCellSpacing w:w="0" w:type="dxa"/>
        </w:trPr>
        <w:tc>
          <w:tcPr>
            <w:tcW w:w="6" w:type="dxa"/>
            <w:tcBorders>
              <w:top w:val="nil"/>
              <w:left w:val="nil"/>
              <w:bottom w:val="nil"/>
              <w:right w:val="nil"/>
            </w:tcBorders>
            <w:noWrap/>
            <w:vAlign w:val="bottom"/>
            <w:hideMark/>
          </w:tcPr>
          <w:tbl>
            <w:tblPr>
              <w:tblW w:w="0" w:type="dxa"/>
              <w:tblCellSpacing w:w="0" w:type="dxa"/>
              <w:tblCellMar>
                <w:left w:w="0" w:type="dxa"/>
                <w:right w:w="0" w:type="dxa"/>
              </w:tblCellMar>
              <w:tblLook w:val="04A0"/>
            </w:tblPr>
            <w:tblGrid>
              <w:gridCol w:w="6"/>
              <w:gridCol w:w="6"/>
              <w:gridCol w:w="6"/>
            </w:tblGrid>
            <w:tr w:rsidR="0036198A" w:rsidRPr="0036198A" w:rsidTr="0036198A">
              <w:trPr>
                <w:tblCellSpacing w:w="0" w:type="dxa"/>
              </w:trPr>
              <w:tc>
                <w:tcPr>
                  <w:tcW w:w="6" w:type="dxa"/>
                  <w:tcBorders>
                    <w:top w:val="nil"/>
                    <w:left w:val="nil"/>
                    <w:bottom w:val="nil"/>
                    <w:right w:val="nil"/>
                  </w:tcBorders>
                  <w:vAlign w:val="center"/>
                  <w:hideMark/>
                </w:tcPr>
                <w:p w:rsidR="0036198A" w:rsidRPr="0036198A" w:rsidRDefault="0036198A" w:rsidP="0036198A">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vAlign w:val="center"/>
                  <w:hideMark/>
                </w:tcPr>
                <w:p w:rsidR="0036198A" w:rsidRPr="0036198A" w:rsidRDefault="0036198A" w:rsidP="0036198A">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vAlign w:val="center"/>
                  <w:hideMark/>
                </w:tcPr>
                <w:p w:rsidR="0036198A" w:rsidRPr="0036198A" w:rsidRDefault="0036198A" w:rsidP="0036198A">
                  <w:pPr>
                    <w:spacing w:after="0" w:line="240" w:lineRule="auto"/>
                    <w:rPr>
                      <w:rFonts w:ascii="Arial" w:eastAsia="Times New Roman" w:hAnsi="Arial" w:cs="Arial"/>
                      <w:color w:val="4D4D4D"/>
                      <w:sz w:val="15"/>
                      <w:szCs w:val="15"/>
                      <w:lang w:eastAsia="es-CL"/>
                    </w:rPr>
                  </w:pPr>
                </w:p>
              </w:tc>
            </w:tr>
          </w:tbl>
          <w:p w:rsidR="0036198A" w:rsidRPr="0036198A" w:rsidRDefault="0036198A" w:rsidP="0036198A">
            <w:pPr>
              <w:spacing w:after="0" w:line="240" w:lineRule="auto"/>
              <w:textAlignment w:val="baseline"/>
              <w:rPr>
                <w:rFonts w:ascii="Arial" w:eastAsia="Times New Roman" w:hAnsi="Arial" w:cs="Arial"/>
                <w:color w:val="4D4D4D"/>
                <w:sz w:val="15"/>
                <w:szCs w:val="15"/>
                <w:lang w:eastAsia="es-CL"/>
              </w:rPr>
            </w:pPr>
          </w:p>
        </w:tc>
        <w:tc>
          <w:tcPr>
            <w:tcW w:w="6" w:type="dxa"/>
            <w:tcBorders>
              <w:top w:val="nil"/>
              <w:left w:val="nil"/>
              <w:bottom w:val="nil"/>
              <w:right w:val="nil"/>
            </w:tcBorders>
            <w:noWrap/>
            <w:vAlign w:val="bottom"/>
            <w:hideMark/>
          </w:tcPr>
          <w:tbl>
            <w:tblPr>
              <w:tblW w:w="0" w:type="dxa"/>
              <w:tblCellSpacing w:w="0" w:type="dxa"/>
              <w:tblCellMar>
                <w:left w:w="0" w:type="dxa"/>
                <w:right w:w="0" w:type="dxa"/>
              </w:tblCellMar>
              <w:tblLook w:val="04A0"/>
            </w:tblPr>
            <w:tblGrid>
              <w:gridCol w:w="6"/>
              <w:gridCol w:w="6"/>
              <w:gridCol w:w="6"/>
            </w:tblGrid>
            <w:tr w:rsidR="0036198A" w:rsidRPr="0036198A" w:rsidTr="0036198A">
              <w:trPr>
                <w:tblCellSpacing w:w="0" w:type="dxa"/>
              </w:trPr>
              <w:tc>
                <w:tcPr>
                  <w:tcW w:w="6" w:type="dxa"/>
                  <w:tcBorders>
                    <w:top w:val="nil"/>
                    <w:left w:val="nil"/>
                    <w:bottom w:val="nil"/>
                    <w:right w:val="nil"/>
                  </w:tcBorders>
                  <w:vAlign w:val="center"/>
                  <w:hideMark/>
                </w:tcPr>
                <w:p w:rsidR="0036198A" w:rsidRPr="0036198A" w:rsidRDefault="0036198A" w:rsidP="0036198A">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vAlign w:val="center"/>
                  <w:hideMark/>
                </w:tcPr>
                <w:p w:rsidR="0036198A" w:rsidRPr="0036198A" w:rsidRDefault="0036198A" w:rsidP="0036198A">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vAlign w:val="center"/>
                  <w:hideMark/>
                </w:tcPr>
                <w:p w:rsidR="0036198A" w:rsidRPr="0036198A" w:rsidRDefault="0036198A" w:rsidP="0036198A">
                  <w:pPr>
                    <w:spacing w:after="0" w:line="240" w:lineRule="auto"/>
                    <w:rPr>
                      <w:rFonts w:ascii="Arial" w:eastAsia="Times New Roman" w:hAnsi="Arial" w:cs="Arial"/>
                      <w:color w:val="4D4D4D"/>
                      <w:sz w:val="15"/>
                      <w:szCs w:val="15"/>
                      <w:lang w:eastAsia="es-CL"/>
                    </w:rPr>
                  </w:pPr>
                </w:p>
              </w:tc>
            </w:tr>
          </w:tbl>
          <w:p w:rsidR="0036198A" w:rsidRPr="0036198A" w:rsidRDefault="0036198A" w:rsidP="0036198A">
            <w:pPr>
              <w:spacing w:after="0" w:line="240" w:lineRule="auto"/>
              <w:textAlignment w:val="baseline"/>
              <w:rPr>
                <w:rFonts w:ascii="Arial" w:eastAsia="Times New Roman" w:hAnsi="Arial" w:cs="Arial"/>
                <w:color w:val="4D4D4D"/>
                <w:sz w:val="15"/>
                <w:szCs w:val="15"/>
                <w:lang w:eastAsia="es-CL"/>
              </w:rPr>
            </w:pPr>
          </w:p>
        </w:tc>
        <w:tc>
          <w:tcPr>
            <w:tcW w:w="6" w:type="dxa"/>
            <w:tcBorders>
              <w:top w:val="nil"/>
              <w:left w:val="nil"/>
              <w:bottom w:val="nil"/>
              <w:right w:val="nil"/>
            </w:tcBorders>
            <w:noWrap/>
            <w:vAlign w:val="bottom"/>
            <w:hideMark/>
          </w:tcPr>
          <w:tbl>
            <w:tblPr>
              <w:tblW w:w="0" w:type="dxa"/>
              <w:tblCellSpacing w:w="0" w:type="dxa"/>
              <w:tblCellMar>
                <w:left w:w="0" w:type="dxa"/>
                <w:right w:w="0" w:type="dxa"/>
              </w:tblCellMar>
              <w:tblLook w:val="04A0"/>
            </w:tblPr>
            <w:tblGrid>
              <w:gridCol w:w="6"/>
              <w:gridCol w:w="6"/>
              <w:gridCol w:w="6"/>
            </w:tblGrid>
            <w:tr w:rsidR="0036198A" w:rsidRPr="0036198A" w:rsidTr="0036198A">
              <w:trPr>
                <w:tblCellSpacing w:w="0" w:type="dxa"/>
              </w:trPr>
              <w:tc>
                <w:tcPr>
                  <w:tcW w:w="6" w:type="dxa"/>
                  <w:tcBorders>
                    <w:top w:val="nil"/>
                    <w:left w:val="nil"/>
                    <w:bottom w:val="nil"/>
                    <w:right w:val="nil"/>
                  </w:tcBorders>
                  <w:vAlign w:val="center"/>
                  <w:hideMark/>
                </w:tcPr>
                <w:p w:rsidR="0036198A" w:rsidRPr="0036198A" w:rsidRDefault="0036198A" w:rsidP="0036198A">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vAlign w:val="center"/>
                  <w:hideMark/>
                </w:tcPr>
                <w:p w:rsidR="0036198A" w:rsidRPr="0036198A" w:rsidRDefault="0036198A" w:rsidP="0036198A">
                  <w:pPr>
                    <w:spacing w:after="0" w:line="240" w:lineRule="auto"/>
                    <w:rPr>
                      <w:rFonts w:ascii="Arial" w:eastAsia="Times New Roman" w:hAnsi="Arial" w:cs="Arial"/>
                      <w:color w:val="4D4D4D"/>
                      <w:sz w:val="15"/>
                      <w:szCs w:val="15"/>
                      <w:lang w:eastAsia="es-CL"/>
                    </w:rPr>
                  </w:pPr>
                </w:p>
              </w:tc>
              <w:tc>
                <w:tcPr>
                  <w:tcW w:w="6" w:type="dxa"/>
                  <w:tcBorders>
                    <w:top w:val="nil"/>
                    <w:left w:val="nil"/>
                    <w:bottom w:val="nil"/>
                    <w:right w:val="nil"/>
                  </w:tcBorders>
                  <w:vAlign w:val="center"/>
                  <w:hideMark/>
                </w:tcPr>
                <w:p w:rsidR="0036198A" w:rsidRPr="0036198A" w:rsidRDefault="0036198A" w:rsidP="0036198A">
                  <w:pPr>
                    <w:spacing w:after="0" w:line="240" w:lineRule="auto"/>
                    <w:rPr>
                      <w:rFonts w:ascii="Arial" w:eastAsia="Times New Roman" w:hAnsi="Arial" w:cs="Arial"/>
                      <w:color w:val="4D4D4D"/>
                      <w:sz w:val="15"/>
                      <w:szCs w:val="15"/>
                      <w:lang w:eastAsia="es-CL"/>
                    </w:rPr>
                  </w:pPr>
                </w:p>
              </w:tc>
            </w:tr>
          </w:tbl>
          <w:p w:rsidR="0036198A" w:rsidRPr="0036198A" w:rsidRDefault="0036198A" w:rsidP="0036198A">
            <w:pPr>
              <w:spacing w:after="0" w:line="240" w:lineRule="auto"/>
              <w:textAlignment w:val="baseline"/>
              <w:rPr>
                <w:rFonts w:ascii="Arial" w:eastAsia="Times New Roman" w:hAnsi="Arial" w:cs="Arial"/>
                <w:color w:val="4D4D4D"/>
                <w:sz w:val="15"/>
                <w:szCs w:val="15"/>
                <w:lang w:eastAsia="es-CL"/>
              </w:rPr>
            </w:pPr>
          </w:p>
        </w:tc>
      </w:tr>
    </w:tbl>
    <w:p w:rsidR="0036198A" w:rsidRPr="0036198A" w:rsidRDefault="0036198A" w:rsidP="0036198A">
      <w:pPr>
        <w:shd w:val="clear" w:color="auto" w:fill="FFFFFF"/>
        <w:spacing w:line="360" w:lineRule="atLeast"/>
        <w:jc w:val="center"/>
        <w:textAlignment w:val="baseline"/>
        <w:rPr>
          <w:rFonts w:ascii="Cambria" w:eastAsia="Times New Roman" w:hAnsi="Cambria" w:cs="Times New Roman"/>
          <w:color w:val="000000"/>
          <w:sz w:val="24"/>
          <w:szCs w:val="24"/>
          <w:lang w:eastAsia="es-CL"/>
        </w:rPr>
      </w:pPr>
      <w:r>
        <w:rPr>
          <w:rFonts w:ascii="Cambria" w:eastAsia="Times New Roman" w:hAnsi="Cambria" w:cs="Times New Roman"/>
          <w:noProof/>
          <w:color w:val="000000"/>
          <w:sz w:val="24"/>
          <w:szCs w:val="24"/>
          <w:lang w:eastAsia="es-CL"/>
        </w:rPr>
        <w:drawing>
          <wp:inline distT="0" distB="0" distL="0" distR="0">
            <wp:extent cx="3619500" cy="5105400"/>
            <wp:effectExtent l="19050" t="0" r="0" b="0"/>
            <wp:docPr id="1" name="Imagen 1" descr="http://static.quepasa.cl/20140611/1957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quepasa.cl/20140611/1957117.jpg"/>
                    <pic:cNvPicPr>
                      <a:picLocks noChangeAspect="1" noChangeArrowheads="1"/>
                    </pic:cNvPicPr>
                  </pic:nvPicPr>
                  <pic:blipFill>
                    <a:blip r:embed="rId5" cstate="print"/>
                    <a:srcRect/>
                    <a:stretch>
                      <a:fillRect/>
                    </a:stretch>
                  </pic:blipFill>
                  <pic:spPr bwMode="auto">
                    <a:xfrm>
                      <a:off x="0" y="0"/>
                      <a:ext cx="3619500" cy="5105400"/>
                    </a:xfrm>
                    <a:prstGeom prst="rect">
                      <a:avLst/>
                    </a:prstGeom>
                    <a:noFill/>
                    <a:ln w="9525">
                      <a:noFill/>
                      <a:miter lim="800000"/>
                      <a:headEnd/>
                      <a:tailEnd/>
                    </a:ln>
                  </pic:spPr>
                </pic:pic>
              </a:graphicData>
            </a:graphic>
          </wp:inline>
        </w:drawing>
      </w:r>
    </w:p>
    <w:p w:rsidR="0036198A" w:rsidRPr="0036198A" w:rsidRDefault="0036198A" w:rsidP="0036198A">
      <w:pPr>
        <w:shd w:val="clear" w:color="auto" w:fill="FFFFFF"/>
        <w:spacing w:after="0" w:line="432" w:lineRule="atLeast"/>
        <w:textAlignment w:val="baseline"/>
        <w:rPr>
          <w:rFonts w:ascii="Cambria" w:eastAsia="Times New Roman" w:hAnsi="Cambria" w:cs="Times New Roman"/>
          <w:color w:val="000000"/>
          <w:lang w:eastAsia="es-CL"/>
        </w:rPr>
      </w:pPr>
      <w:r w:rsidRPr="0036198A">
        <w:rPr>
          <w:rFonts w:ascii="Cambria" w:eastAsia="Times New Roman" w:hAnsi="Cambria" w:cs="Times New Roman"/>
          <w:color w:val="000000"/>
          <w:lang w:eastAsia="es-CL"/>
        </w:rPr>
        <w:t xml:space="preserve">Sí: yo sé que deben estar aburridos de que les recomienden libros de fútbol en estos días de Mundial, pero de pronto surgen pequeñas luces que nos devuelven la fe. Eso ocurre con Lucía McCartney (Tajamar Editores), del brasileño </w:t>
      </w:r>
      <w:proofErr w:type="spellStart"/>
      <w:r w:rsidRPr="0036198A">
        <w:rPr>
          <w:rFonts w:ascii="Cambria" w:eastAsia="Times New Roman" w:hAnsi="Cambria" w:cs="Times New Roman"/>
          <w:color w:val="000000"/>
          <w:lang w:eastAsia="es-CL"/>
        </w:rPr>
        <w:t>Rubem</w:t>
      </w:r>
      <w:proofErr w:type="spellEnd"/>
      <w:r w:rsidRPr="0036198A">
        <w:rPr>
          <w:rFonts w:ascii="Cambria" w:eastAsia="Times New Roman" w:hAnsi="Cambria" w:cs="Times New Roman"/>
          <w:color w:val="000000"/>
          <w:lang w:eastAsia="es-CL"/>
        </w:rPr>
        <w:t xml:space="preserve"> Fonseca. No es un libro sobre fútbol ni tampoco se publicó ahora porque fuera la época del Mundial, pero calza </w:t>
      </w:r>
      <w:proofErr w:type="gramStart"/>
      <w:r w:rsidRPr="0036198A">
        <w:rPr>
          <w:rFonts w:ascii="Cambria" w:eastAsia="Times New Roman" w:hAnsi="Cambria" w:cs="Times New Roman"/>
          <w:color w:val="000000"/>
          <w:lang w:eastAsia="es-CL"/>
        </w:rPr>
        <w:t>perfecto</w:t>
      </w:r>
      <w:proofErr w:type="gramEnd"/>
      <w:r w:rsidRPr="0036198A">
        <w:rPr>
          <w:rFonts w:ascii="Cambria" w:eastAsia="Times New Roman" w:hAnsi="Cambria" w:cs="Times New Roman"/>
          <w:color w:val="000000"/>
          <w:lang w:eastAsia="es-CL"/>
        </w:rPr>
        <w:t xml:space="preserve"> con estos días en los que sólo queremos que el fútbol nos sorprenda. Estos cuentos de Fonseca, escritos a fines de los 60 y que conformarían lo que iba a ser su tercer libro publicado, no dejan de </w:t>
      </w:r>
      <w:r w:rsidRPr="0036198A">
        <w:rPr>
          <w:rFonts w:ascii="Cambria" w:eastAsia="Times New Roman" w:hAnsi="Cambria" w:cs="Times New Roman"/>
          <w:color w:val="000000"/>
          <w:lang w:eastAsia="es-CL"/>
        </w:rPr>
        <w:lastRenderedPageBreak/>
        <w:t>sorprender en ningún momento. </w:t>
      </w:r>
      <w:r w:rsidRPr="0036198A">
        <w:rPr>
          <w:rFonts w:ascii="Cambria" w:eastAsia="Times New Roman" w:hAnsi="Cambria" w:cs="Times New Roman"/>
          <w:color w:val="000000"/>
          <w:lang w:eastAsia="es-CL"/>
        </w:rPr>
        <w:br/>
      </w:r>
      <w:r w:rsidRPr="0036198A">
        <w:rPr>
          <w:rFonts w:ascii="Cambria" w:eastAsia="Times New Roman" w:hAnsi="Cambria" w:cs="Times New Roman"/>
          <w:color w:val="000000"/>
          <w:lang w:eastAsia="es-CL"/>
        </w:rPr>
        <w:br/>
        <w:t xml:space="preserve">El libro empieza con un relato sobre una pelea de todo vale y la intensidad feroz de esos golpes no decae en ningún momento. Fonseca ya era en su tercer libro un narrador excepcional, y no sólo porque fue capaz de retratar la violencia desbordada de Río de Janeiro -que se parece tanto a la violencia que sigue desbordando a Río-, sino porque en estos relatos ya se vislumbraban sus búsquedas formales, los modos de torcer ese género tan difícil que es el del cuento. Más encima, aquí aparece por primera vez ese personaje entrañable que es </w:t>
      </w:r>
      <w:proofErr w:type="spellStart"/>
      <w:r w:rsidRPr="0036198A">
        <w:rPr>
          <w:rFonts w:ascii="Cambria" w:eastAsia="Times New Roman" w:hAnsi="Cambria" w:cs="Times New Roman"/>
          <w:color w:val="000000"/>
          <w:lang w:eastAsia="es-CL"/>
        </w:rPr>
        <w:t>Mandrake</w:t>
      </w:r>
      <w:proofErr w:type="spellEnd"/>
      <w:r w:rsidRPr="0036198A">
        <w:rPr>
          <w:rFonts w:ascii="Cambria" w:eastAsia="Times New Roman" w:hAnsi="Cambria" w:cs="Times New Roman"/>
          <w:color w:val="000000"/>
          <w:lang w:eastAsia="es-CL"/>
        </w:rPr>
        <w:t>, en medio de asesinatos, prostitutas, fiestas y una noche interminable. La misma noche que viene reconstruyendo Fonseca -con talento y desmesura- desde hace tantos años.</w:t>
      </w:r>
    </w:p>
    <w:p w:rsidR="0036198A" w:rsidRPr="0036198A" w:rsidRDefault="0036198A" w:rsidP="0036198A">
      <w:pPr>
        <w:shd w:val="clear" w:color="auto" w:fill="FFFFFF"/>
        <w:spacing w:after="0" w:line="432" w:lineRule="atLeast"/>
        <w:textAlignment w:val="baseline"/>
        <w:rPr>
          <w:rFonts w:ascii="Cambria" w:eastAsia="Times New Roman" w:hAnsi="Cambria" w:cs="Times New Roman"/>
          <w:color w:val="000000"/>
          <w:lang w:eastAsia="es-CL"/>
        </w:rPr>
      </w:pPr>
      <w:r w:rsidRPr="0036198A">
        <w:rPr>
          <w:rFonts w:ascii="Cambria" w:eastAsia="Times New Roman" w:hAnsi="Cambria" w:cs="Times New Roman"/>
          <w:b/>
          <w:bCs/>
          <w:color w:val="000000"/>
          <w:lang w:eastAsia="es-CL"/>
        </w:rPr>
        <w:t>A $11.900 en librerías.</w:t>
      </w:r>
    </w:p>
    <w:p w:rsidR="0036198A" w:rsidRDefault="0036198A"/>
    <w:p w:rsidR="008F72B7" w:rsidRDefault="0036198A">
      <w:r w:rsidRPr="0036198A">
        <w:t>http://www.quepasa.cl/articulo/guia-del-ocio/libros/2014/06/247-14573-9-la-intensidad-brasilena.shtml</w:t>
      </w:r>
    </w:p>
    <w:sectPr w:rsidR="008F72B7" w:rsidSect="008F72B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628DB"/>
    <w:multiLevelType w:val="multilevel"/>
    <w:tmpl w:val="286294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198A"/>
    <w:rsid w:val="0036198A"/>
    <w:rsid w:val="008F72B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B7"/>
  </w:style>
  <w:style w:type="paragraph" w:styleId="Ttulo1">
    <w:name w:val="heading 1"/>
    <w:basedOn w:val="Normal"/>
    <w:link w:val="Ttulo1Car"/>
    <w:uiPriority w:val="9"/>
    <w:qFormat/>
    <w:rsid w:val="003619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198A"/>
    <w:rPr>
      <w:rFonts w:ascii="Times New Roman" w:eastAsia="Times New Roman" w:hAnsi="Times New Roman" w:cs="Times New Roman"/>
      <w:b/>
      <w:bCs/>
      <w:kern w:val="36"/>
      <w:sz w:val="48"/>
      <w:szCs w:val="48"/>
      <w:lang w:eastAsia="es-CL"/>
    </w:rPr>
  </w:style>
  <w:style w:type="character" w:styleId="nfasis">
    <w:name w:val="Emphasis"/>
    <w:basedOn w:val="Fuentedeprrafopredeter"/>
    <w:uiPriority w:val="20"/>
    <w:qFormat/>
    <w:rsid w:val="0036198A"/>
    <w:rPr>
      <w:i/>
      <w:iCs/>
    </w:rPr>
  </w:style>
  <w:style w:type="character" w:styleId="Hipervnculo">
    <w:name w:val="Hyperlink"/>
    <w:basedOn w:val="Fuentedeprrafopredeter"/>
    <w:uiPriority w:val="99"/>
    <w:semiHidden/>
    <w:unhideWhenUsed/>
    <w:rsid w:val="0036198A"/>
    <w:rPr>
      <w:color w:val="0000FF"/>
      <w:u w:val="single"/>
    </w:rPr>
  </w:style>
  <w:style w:type="paragraph" w:styleId="NormalWeb">
    <w:name w:val="Normal (Web)"/>
    <w:basedOn w:val="Normal"/>
    <w:uiPriority w:val="99"/>
    <w:semiHidden/>
    <w:unhideWhenUsed/>
    <w:rsid w:val="0036198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36198A"/>
  </w:style>
  <w:style w:type="character" w:styleId="Textoennegrita">
    <w:name w:val="Strong"/>
    <w:basedOn w:val="Fuentedeprrafopredeter"/>
    <w:uiPriority w:val="22"/>
    <w:qFormat/>
    <w:rsid w:val="0036198A"/>
    <w:rPr>
      <w:b/>
      <w:bCs/>
    </w:rPr>
  </w:style>
  <w:style w:type="paragraph" w:styleId="Textodeglobo">
    <w:name w:val="Balloon Text"/>
    <w:basedOn w:val="Normal"/>
    <w:link w:val="TextodegloboCar"/>
    <w:uiPriority w:val="99"/>
    <w:semiHidden/>
    <w:unhideWhenUsed/>
    <w:rsid w:val="003619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19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4005031">
      <w:bodyDiv w:val="1"/>
      <w:marLeft w:val="0"/>
      <w:marRight w:val="0"/>
      <w:marTop w:val="0"/>
      <w:marBottom w:val="0"/>
      <w:divBdr>
        <w:top w:val="none" w:sz="0" w:space="0" w:color="auto"/>
        <w:left w:val="none" w:sz="0" w:space="0" w:color="auto"/>
        <w:bottom w:val="none" w:sz="0" w:space="0" w:color="auto"/>
        <w:right w:val="none" w:sz="0" w:space="0" w:color="auto"/>
      </w:divBdr>
      <w:divsChild>
        <w:div w:id="1534030247">
          <w:marLeft w:val="0"/>
          <w:marRight w:val="0"/>
          <w:marTop w:val="0"/>
          <w:marBottom w:val="0"/>
          <w:divBdr>
            <w:top w:val="none" w:sz="0" w:space="0" w:color="auto"/>
            <w:left w:val="none" w:sz="0" w:space="0" w:color="auto"/>
            <w:bottom w:val="none" w:sz="0" w:space="0" w:color="auto"/>
            <w:right w:val="none" w:sz="0" w:space="0" w:color="auto"/>
          </w:divBdr>
          <w:divsChild>
            <w:div w:id="1444298940">
              <w:marLeft w:val="0"/>
              <w:marRight w:val="0"/>
              <w:marTop w:val="0"/>
              <w:marBottom w:val="75"/>
              <w:divBdr>
                <w:top w:val="none" w:sz="0" w:space="0" w:color="auto"/>
                <w:left w:val="none" w:sz="0" w:space="0" w:color="auto"/>
                <w:bottom w:val="none" w:sz="0" w:space="0" w:color="auto"/>
                <w:right w:val="none" w:sz="0" w:space="0" w:color="auto"/>
              </w:divBdr>
              <w:divsChild>
                <w:div w:id="1125612124">
                  <w:marLeft w:val="0"/>
                  <w:marRight w:val="0"/>
                  <w:marTop w:val="0"/>
                  <w:marBottom w:val="0"/>
                  <w:divBdr>
                    <w:top w:val="none" w:sz="0" w:space="0" w:color="auto"/>
                    <w:left w:val="none" w:sz="0" w:space="0" w:color="auto"/>
                    <w:bottom w:val="none" w:sz="0" w:space="0" w:color="auto"/>
                    <w:right w:val="none" w:sz="0" w:space="0" w:color="auto"/>
                  </w:divBdr>
                </w:div>
              </w:divsChild>
            </w:div>
            <w:div w:id="1853909236">
              <w:marLeft w:val="0"/>
              <w:marRight w:val="0"/>
              <w:marTop w:val="0"/>
              <w:marBottom w:val="75"/>
              <w:divBdr>
                <w:top w:val="none" w:sz="0" w:space="0" w:color="auto"/>
                <w:left w:val="none" w:sz="0" w:space="0" w:color="auto"/>
                <w:bottom w:val="none" w:sz="0" w:space="0" w:color="auto"/>
                <w:right w:val="none" w:sz="0" w:space="0" w:color="auto"/>
              </w:divBdr>
              <w:divsChild>
                <w:div w:id="2037198554">
                  <w:marLeft w:val="0"/>
                  <w:marRight w:val="0"/>
                  <w:marTop w:val="0"/>
                  <w:marBottom w:val="0"/>
                  <w:divBdr>
                    <w:top w:val="none" w:sz="0" w:space="0" w:color="auto"/>
                    <w:left w:val="none" w:sz="0" w:space="0" w:color="auto"/>
                    <w:bottom w:val="none" w:sz="0" w:space="0" w:color="auto"/>
                    <w:right w:val="none" w:sz="0" w:space="0" w:color="auto"/>
                  </w:divBdr>
                </w:div>
              </w:divsChild>
            </w:div>
            <w:div w:id="1352605320">
              <w:marLeft w:val="0"/>
              <w:marRight w:val="0"/>
              <w:marTop w:val="0"/>
              <w:marBottom w:val="75"/>
              <w:divBdr>
                <w:top w:val="none" w:sz="0" w:space="0" w:color="auto"/>
                <w:left w:val="none" w:sz="0" w:space="0" w:color="auto"/>
                <w:bottom w:val="none" w:sz="0" w:space="0" w:color="auto"/>
                <w:right w:val="none" w:sz="0" w:space="0" w:color="auto"/>
              </w:divBdr>
              <w:divsChild>
                <w:div w:id="19586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6682">
          <w:marLeft w:val="0"/>
          <w:marRight w:val="36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1285</Characters>
  <Application>Microsoft Office Word</Application>
  <DocSecurity>0</DocSecurity>
  <Lines>10</Lines>
  <Paragraphs>3</Paragraphs>
  <ScaleCrop>false</ScaleCrop>
  <Company>PERIODISTA</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MOLINA CAZORLA</dc:creator>
  <cp:lastModifiedBy>MARTA MOLINA CAZORLA</cp:lastModifiedBy>
  <cp:revision>1</cp:revision>
  <dcterms:created xsi:type="dcterms:W3CDTF">2014-06-16T16:08:00Z</dcterms:created>
  <dcterms:modified xsi:type="dcterms:W3CDTF">2014-06-16T16:09:00Z</dcterms:modified>
</cp:coreProperties>
</file>